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0"/>
        </w:rPr>
      </w:pPr>
    </w:p>
    <w:p>
      <w:pPr>
        <w:tabs>
          <w:tab w:pos="7249" w:val="left" w:leader="none"/>
        </w:tabs>
        <w:spacing w:line="240" w:lineRule="auto"/>
        <w:ind w:left="115" w:right="0" w:firstLine="0"/>
        <w:rPr>
          <w:rFonts w:ascii="Times New Roman"/>
          <w:sz w:val="20"/>
        </w:rPr>
      </w:pPr>
      <w:r>
        <w:rPr>
          <w:rFonts w:ascii="Times New Roman"/>
          <w:sz w:val="20"/>
        </w:rPr>
        <w:drawing>
          <wp:inline distT="0" distB="0" distL="0" distR="0">
            <wp:extent cx="2664428" cy="8717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64428" cy="871727"/>
                    </a:xfrm>
                    <a:prstGeom prst="rect">
                      <a:avLst/>
                    </a:prstGeom>
                  </pic:spPr>
                </pic:pic>
              </a:graphicData>
            </a:graphic>
          </wp:inline>
        </w:drawing>
      </w:r>
      <w:r>
        <w:rPr>
          <w:rFonts w:ascii="Times New Roman"/>
          <w:sz w:val="20"/>
        </w:rPr>
      </w:r>
      <w:r>
        <w:rPr>
          <w:rFonts w:ascii="Times New Roman"/>
          <w:sz w:val="20"/>
        </w:rPr>
        <w:tab/>
      </w:r>
      <w:r>
        <w:rPr>
          <w:rFonts w:ascii="Times New Roman"/>
          <w:position w:val="3"/>
          <w:sz w:val="20"/>
        </w:rPr>
        <w:drawing>
          <wp:inline distT="0" distB="0" distL="0" distR="0">
            <wp:extent cx="1226153" cy="84610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26153" cy="846105"/>
                    </a:xfrm>
                    <a:prstGeom prst="rect">
                      <a:avLst/>
                    </a:prstGeom>
                  </pic:spPr>
                </pic:pic>
              </a:graphicData>
            </a:graphic>
          </wp:inline>
        </w:drawing>
      </w:r>
      <w:r>
        <w:rPr>
          <w:rFonts w:ascii="Times New Roman"/>
          <w:position w:val="3"/>
          <w:sz w:val="20"/>
        </w:rPr>
      </w:r>
    </w:p>
    <w:p>
      <w:pPr>
        <w:pStyle w:val="BodyText"/>
        <w:rPr>
          <w:rFonts w:ascii="Times New Roman"/>
          <w:sz w:val="22"/>
        </w:rPr>
      </w:pPr>
    </w:p>
    <w:p>
      <w:pPr>
        <w:spacing w:before="97"/>
        <w:ind w:left="2009" w:right="2020" w:firstLine="0"/>
        <w:jc w:val="center"/>
        <w:rPr>
          <w:b/>
          <w:sz w:val="36"/>
        </w:rPr>
      </w:pPr>
      <w:r>
        <w:rPr>
          <w:b/>
          <w:sz w:val="36"/>
        </w:rPr>
        <w:t>SUBMISSÃO DE MINICURSO</w:t>
      </w:r>
    </w:p>
    <w:p>
      <w:pPr>
        <w:pStyle w:val="BodyText"/>
        <w:rPr>
          <w:b/>
          <w:sz w:val="20"/>
        </w:rPr>
      </w:pPr>
    </w:p>
    <w:p>
      <w:pPr>
        <w:pStyle w:val="BodyText"/>
        <w:spacing w:before="6"/>
        <w:rPr>
          <w:b/>
          <w:sz w:val="10"/>
        </w:rPr>
      </w:pPr>
      <w:r>
        <w:rPr/>
        <w:pict>
          <v:line style="position:absolute;mso-position-horizontal-relative:page;mso-position-vertical-relative:paragraph;z-index:-251658240;mso-wrap-distance-left:0;mso-wrap-distance-right:0" from="85.039001pt,8.511215pt" to="538.582001pt,8.511215pt" stroked="true" strokeweight=".398pt" strokecolor="#000000">
            <v:stroke dashstyle="solid"/>
            <w10:wrap type="topAndBottom"/>
          </v:line>
        </w:pict>
      </w:r>
    </w:p>
    <w:p>
      <w:pPr>
        <w:pStyle w:val="Heading1"/>
        <w:spacing w:before="144"/>
      </w:pPr>
      <w:r>
        <w:rPr/>
        <w:t>Proponentes</w:t>
      </w:r>
    </w:p>
    <w:p>
      <w:pPr>
        <w:pStyle w:val="ListParagraph"/>
        <w:numPr>
          <w:ilvl w:val="0"/>
          <w:numId w:val="1"/>
        </w:numPr>
        <w:tabs>
          <w:tab w:pos="355" w:val="left" w:leader="none"/>
        </w:tabs>
        <w:spacing w:line="232" w:lineRule="auto" w:before="241" w:after="0"/>
        <w:ind w:left="100" w:right="5462" w:firstLine="0"/>
        <w:jc w:val="left"/>
        <w:rPr>
          <w:sz w:val="24"/>
        </w:rPr>
      </w:pPr>
      <w:r>
        <w:rPr>
          <w:sz w:val="24"/>
        </w:rPr>
        <w:t>Nome do primeiro proponente Instituição do primeiro </w:t>
      </w:r>
      <w:r>
        <w:rPr>
          <w:spacing w:val="-3"/>
          <w:sz w:val="24"/>
        </w:rPr>
        <w:t>proponente </w:t>
      </w:r>
      <w:hyperlink r:id="rId7">
        <w:r>
          <w:rPr>
            <w:sz w:val="24"/>
          </w:rPr>
          <w:t>email@email.com.br</w:t>
        </w:r>
      </w:hyperlink>
    </w:p>
    <w:p>
      <w:pPr>
        <w:pStyle w:val="BodyText"/>
        <w:spacing w:before="2"/>
        <w:rPr>
          <w:sz w:val="23"/>
        </w:rPr>
      </w:pPr>
    </w:p>
    <w:p>
      <w:pPr>
        <w:pStyle w:val="ListParagraph"/>
        <w:numPr>
          <w:ilvl w:val="0"/>
          <w:numId w:val="1"/>
        </w:numPr>
        <w:tabs>
          <w:tab w:pos="355" w:val="left" w:leader="none"/>
        </w:tabs>
        <w:spacing w:line="232" w:lineRule="auto" w:before="0" w:after="0"/>
        <w:ind w:left="100" w:right="5462" w:firstLine="0"/>
        <w:jc w:val="left"/>
        <w:rPr>
          <w:sz w:val="24"/>
        </w:rPr>
      </w:pPr>
      <w:r>
        <w:rPr>
          <w:sz w:val="24"/>
        </w:rPr>
        <w:t>Nome do segundo proponente Instituição do primeiro </w:t>
      </w:r>
      <w:r>
        <w:rPr>
          <w:spacing w:val="-3"/>
          <w:sz w:val="24"/>
        </w:rPr>
        <w:t>proponente </w:t>
      </w:r>
      <w:hyperlink r:id="rId7">
        <w:r>
          <w:rPr>
            <w:sz w:val="24"/>
          </w:rPr>
          <w:t>email@email.com.br</w:t>
        </w:r>
      </w:hyperlink>
    </w:p>
    <w:p>
      <w:pPr>
        <w:pStyle w:val="BodyText"/>
        <w:spacing w:before="2"/>
        <w:rPr>
          <w:sz w:val="23"/>
        </w:rPr>
      </w:pPr>
    </w:p>
    <w:p>
      <w:pPr>
        <w:pStyle w:val="ListParagraph"/>
        <w:numPr>
          <w:ilvl w:val="0"/>
          <w:numId w:val="1"/>
        </w:numPr>
        <w:tabs>
          <w:tab w:pos="355" w:val="left" w:leader="none"/>
        </w:tabs>
        <w:spacing w:line="232" w:lineRule="auto" w:before="0" w:after="0"/>
        <w:ind w:left="100" w:right="5462" w:firstLine="0"/>
        <w:jc w:val="left"/>
        <w:rPr>
          <w:sz w:val="24"/>
        </w:rPr>
      </w:pPr>
      <w:r>
        <w:rPr>
          <w:sz w:val="24"/>
        </w:rPr>
        <w:t>Nome do terceiro proponente Instituição do primeiro </w:t>
      </w:r>
      <w:r>
        <w:rPr>
          <w:spacing w:val="-3"/>
          <w:sz w:val="24"/>
        </w:rPr>
        <w:t>proponente </w:t>
      </w:r>
      <w:hyperlink r:id="rId7">
        <w:r>
          <w:rPr>
            <w:sz w:val="24"/>
          </w:rPr>
          <w:t>email@email.com.br</w:t>
        </w:r>
      </w:hyperlink>
    </w:p>
    <w:p>
      <w:pPr>
        <w:pStyle w:val="BodyText"/>
        <w:spacing w:before="2"/>
        <w:rPr>
          <w:sz w:val="11"/>
        </w:rPr>
      </w:pPr>
      <w:r>
        <w:rPr/>
        <w:pict>
          <v:line style="position:absolute;mso-position-horizontal-relative:page;mso-position-vertical-relative:paragraph;z-index:-251657216;mso-wrap-distance-left:0;mso-wrap-distance-right:0" from="85.039001pt,9.109945pt" to="538.582001pt,9.109945pt" stroked="true" strokeweight=".398pt" strokecolor="#000000">
            <v:stroke dashstyle="solid"/>
            <w10:wrap type="topAndBottom"/>
          </v:line>
        </w:pict>
      </w:r>
    </w:p>
    <w:p>
      <w:pPr>
        <w:spacing w:before="152"/>
        <w:ind w:left="100" w:right="0" w:firstLine="0"/>
        <w:jc w:val="left"/>
        <w:rPr>
          <w:sz w:val="24"/>
        </w:rPr>
      </w:pPr>
      <w:r>
        <w:rPr>
          <w:b/>
          <w:sz w:val="24"/>
        </w:rPr>
        <w:t>Público-alvo </w:t>
      </w:r>
      <w:r>
        <w:rPr>
          <w:sz w:val="24"/>
        </w:rPr>
        <w:t>: descrever o público-alvo</w:t>
      </w:r>
    </w:p>
    <w:p>
      <w:pPr>
        <w:pStyle w:val="BodyText"/>
        <w:rPr>
          <w:sz w:val="20"/>
        </w:rPr>
      </w:pPr>
    </w:p>
    <w:p>
      <w:pPr>
        <w:pStyle w:val="BodyText"/>
        <w:spacing w:before="4"/>
        <w:rPr>
          <w:sz w:val="15"/>
        </w:rPr>
      </w:pPr>
      <w:r>
        <w:rPr/>
        <w:pict>
          <v:line style="position:absolute;mso-position-horizontal-relative:page;mso-position-vertical-relative:paragraph;z-index:-251656192;mso-wrap-distance-left:0;mso-wrap-distance-right:0" from="85.039001pt,11.696133pt" to="538.582001pt,11.696133pt" stroked="true" strokeweight=".398pt" strokecolor="#000000">
            <v:stroke dashstyle="solid"/>
            <w10:wrap type="topAndBottom"/>
          </v:line>
        </w:pict>
      </w:r>
    </w:p>
    <w:p>
      <w:pPr>
        <w:spacing w:before="152"/>
        <w:ind w:left="100" w:right="0" w:firstLine="0"/>
        <w:jc w:val="left"/>
        <w:rPr>
          <w:sz w:val="24"/>
        </w:rPr>
      </w:pPr>
      <w:r>
        <w:rPr>
          <w:b/>
          <w:sz w:val="24"/>
        </w:rPr>
        <w:t>Carga horária</w:t>
      </w:r>
      <w:r>
        <w:rPr>
          <w:sz w:val="24"/>
        </w:rPr>
        <w:t>: ( ) 4h ( ) 8h</w:t>
      </w:r>
    </w:p>
    <w:p>
      <w:pPr>
        <w:pStyle w:val="BodyText"/>
        <w:rPr>
          <w:sz w:val="20"/>
        </w:rPr>
      </w:pPr>
    </w:p>
    <w:p>
      <w:pPr>
        <w:pStyle w:val="BodyText"/>
        <w:spacing w:before="11"/>
        <w:rPr>
          <w:sz w:val="13"/>
        </w:rPr>
      </w:pPr>
      <w:r>
        <w:rPr/>
        <w:pict>
          <v:line style="position:absolute;mso-position-horizontal-relative:page;mso-position-vertical-relative:paragraph;z-index:-251655168;mso-wrap-distance-left:0;mso-wrap-distance-right:0" from="85.039001pt,10.815133pt" to="538.582001pt,10.815133pt" stroked="true" strokeweight=".398pt" strokecolor="#000000">
            <v:stroke dashstyle="solid"/>
            <w10:wrap type="topAndBottom"/>
          </v:line>
        </w:pict>
      </w:r>
    </w:p>
    <w:p>
      <w:pPr>
        <w:pStyle w:val="Heading1"/>
        <w:spacing w:before="152"/>
        <w:rPr>
          <w:b w:val="0"/>
        </w:rPr>
      </w:pPr>
      <w:r>
        <w:rPr/>
        <w:t>Título do minicurso</w:t>
      </w:r>
      <w:r>
        <w:rPr>
          <w:b w:val="0"/>
        </w:rPr>
        <w:t>:</w:t>
      </w:r>
    </w:p>
    <w:p>
      <w:pPr>
        <w:pStyle w:val="BodyText"/>
        <w:spacing w:before="11"/>
        <w:rPr>
          <w:sz w:val="10"/>
        </w:rPr>
      </w:pPr>
      <w:r>
        <w:rPr/>
        <w:pict>
          <v:line style="position:absolute;mso-position-horizontal-relative:page;mso-position-vertical-relative:paragraph;z-index:-251654144;mso-wrap-distance-left:0;mso-wrap-distance-right:0" from="85.039001pt,8.92189pt" to="538.582001pt,8.92189pt" stroked="true" strokeweight=".398pt" strokecolor="#000000">
            <v:stroke dashstyle="solid"/>
            <w10:wrap type="topAndBottom"/>
          </v:line>
        </w:pict>
      </w:r>
    </w:p>
    <w:p>
      <w:pPr>
        <w:pStyle w:val="BodyText"/>
        <w:spacing w:before="10"/>
        <w:rPr>
          <w:sz w:val="23"/>
        </w:rPr>
      </w:pPr>
    </w:p>
    <w:p>
      <w:pPr>
        <w:pStyle w:val="BodyText"/>
        <w:spacing w:line="232" w:lineRule="auto" w:before="102"/>
        <w:ind w:left="100" w:right="111"/>
        <w:jc w:val="both"/>
      </w:pPr>
      <w:r>
        <w:rPr>
          <w:b/>
        </w:rPr>
        <w:t>TEMA: </w:t>
      </w:r>
      <w:r>
        <w:rPr/>
        <w:t>Mauris eleifend vulputate magna ac congue. Suspendisse lacinia ipsum non mauris fermentum condimentum. Aenean sit amet ligula elit. Donec ac malesuada nulla. Curabitur ipsum magna, fermentum in feugiat sed, dapibus in lacus. Aliquam ac lacus euismod, vehicula turpis ac, aliquet nisl. Integer eu ligula nisi. Aenean ac dapibus erat, sed bibendum</w:t>
      </w:r>
      <w:r>
        <w:rPr>
          <w:spacing w:val="-5"/>
        </w:rPr>
        <w:t> </w:t>
      </w:r>
      <w:r>
        <w:rPr/>
        <w:t>enim.</w:t>
      </w:r>
    </w:p>
    <w:p>
      <w:pPr>
        <w:pStyle w:val="BodyText"/>
        <w:spacing w:line="232" w:lineRule="auto" w:before="238"/>
        <w:ind w:left="100" w:right="111"/>
        <w:jc w:val="both"/>
      </w:pPr>
      <w:r>
        <w:rPr>
          <w:b/>
        </w:rPr>
        <w:t>OBJETIVOS: </w:t>
      </w:r>
      <w:r>
        <w:rPr/>
        <w:t>Mauris eleifend vulputate magna ac congue. Suspendisse lacinia </w:t>
      </w:r>
      <w:r>
        <w:rPr>
          <w:spacing w:val="-3"/>
        </w:rPr>
        <w:t>ipsum </w:t>
      </w:r>
      <w:r>
        <w:rPr/>
        <w:t>non</w:t>
      </w:r>
      <w:r>
        <w:rPr>
          <w:spacing w:val="-18"/>
        </w:rPr>
        <w:t> </w:t>
      </w:r>
      <w:r>
        <w:rPr/>
        <w:t>mauris</w:t>
      </w:r>
      <w:r>
        <w:rPr>
          <w:spacing w:val="-17"/>
        </w:rPr>
        <w:t> </w:t>
      </w:r>
      <w:r>
        <w:rPr/>
        <w:t>fermentum</w:t>
      </w:r>
      <w:r>
        <w:rPr>
          <w:spacing w:val="-18"/>
        </w:rPr>
        <w:t> </w:t>
      </w:r>
      <w:r>
        <w:rPr/>
        <w:t>condimentum.</w:t>
      </w:r>
      <w:r>
        <w:rPr>
          <w:spacing w:val="4"/>
        </w:rPr>
        <w:t> </w:t>
      </w:r>
      <w:r>
        <w:rPr/>
        <w:t>Aenean</w:t>
      </w:r>
      <w:r>
        <w:rPr>
          <w:spacing w:val="-17"/>
        </w:rPr>
        <w:t> </w:t>
      </w:r>
      <w:r>
        <w:rPr/>
        <w:t>sit</w:t>
      </w:r>
      <w:r>
        <w:rPr>
          <w:spacing w:val="-18"/>
        </w:rPr>
        <w:t> </w:t>
      </w:r>
      <w:r>
        <w:rPr/>
        <w:t>amet</w:t>
      </w:r>
      <w:r>
        <w:rPr>
          <w:spacing w:val="-17"/>
        </w:rPr>
        <w:t> </w:t>
      </w:r>
      <w:r>
        <w:rPr/>
        <w:t>ligula</w:t>
      </w:r>
      <w:r>
        <w:rPr>
          <w:spacing w:val="-18"/>
        </w:rPr>
        <w:t> </w:t>
      </w:r>
      <w:r>
        <w:rPr/>
        <w:t>elit.</w:t>
      </w:r>
      <w:r>
        <w:rPr>
          <w:spacing w:val="4"/>
        </w:rPr>
        <w:t> </w:t>
      </w:r>
      <w:r>
        <w:rPr/>
        <w:t>Donec</w:t>
      </w:r>
      <w:r>
        <w:rPr>
          <w:spacing w:val="-17"/>
        </w:rPr>
        <w:t> </w:t>
      </w:r>
      <w:r>
        <w:rPr/>
        <w:t>ac</w:t>
      </w:r>
      <w:r>
        <w:rPr>
          <w:spacing w:val="-18"/>
        </w:rPr>
        <w:t> </w:t>
      </w:r>
      <w:r>
        <w:rPr/>
        <w:t>malesuada nulla. Curabitur ipsum magna, fermentum in feugiat sed, dapibus in lacus. Aliquam ac lacus euismod, vehicula turpis ac, aliquet nisl. Integer eu ligula nisi. Aenean ac dapibus erat, sed bibendum</w:t>
      </w:r>
      <w:r>
        <w:rPr>
          <w:spacing w:val="-5"/>
        </w:rPr>
        <w:t> </w:t>
      </w:r>
      <w:r>
        <w:rPr/>
        <w:t>enim.</w:t>
      </w:r>
    </w:p>
    <w:p>
      <w:pPr>
        <w:pStyle w:val="BodyText"/>
        <w:spacing w:line="232" w:lineRule="auto" w:before="237"/>
        <w:ind w:left="100" w:right="111"/>
        <w:jc w:val="both"/>
      </w:pPr>
      <w:r>
        <w:rPr>
          <w:b/>
          <w:spacing w:val="-4"/>
        </w:rPr>
        <w:t>JUSTIFICATIVA:</w:t>
      </w:r>
      <w:r>
        <w:rPr>
          <w:b/>
          <w:spacing w:val="52"/>
        </w:rPr>
        <w:t> </w:t>
      </w:r>
      <w:r>
        <w:rPr/>
        <w:t>Mauris eleifend vulputate magna ac congue. Suspendisse lacinia ipsum non mauris fermentum condimentum. Aenean sit amet ligula elit. Donec ac malesuada nulla. [</w:t>
      </w:r>
      <w:hyperlink w:history="true" w:anchor="_bookmark0">
        <w:r>
          <w:rPr>
            <w:color w:val="0000FF"/>
          </w:rPr>
          <w:t>1</w:t>
        </w:r>
      </w:hyperlink>
      <w:r>
        <w:rPr/>
        <w:t>–</w:t>
      </w:r>
      <w:hyperlink w:history="true" w:anchor="_bookmark1">
        <w:r>
          <w:rPr>
            <w:color w:val="0000FF"/>
          </w:rPr>
          <w:t>4</w:t>
        </w:r>
      </w:hyperlink>
      <w:r>
        <w:rPr/>
        <w:t>] Curabitur ipsum magna, fermentum in feugiat sed, dapibus </w:t>
      </w:r>
      <w:r>
        <w:rPr>
          <w:spacing w:val="-6"/>
        </w:rPr>
        <w:t>in</w:t>
      </w:r>
    </w:p>
    <w:p>
      <w:pPr>
        <w:spacing w:after="0" w:line="232" w:lineRule="auto"/>
        <w:jc w:val="both"/>
        <w:sectPr>
          <w:type w:val="continuous"/>
          <w:pgSz w:w="11910" w:h="16840"/>
          <w:pgMar w:top="1580" w:bottom="280" w:left="1600" w:right="1020"/>
        </w:sectPr>
      </w:pPr>
    </w:p>
    <w:p>
      <w:pPr>
        <w:pStyle w:val="BodyText"/>
        <w:spacing w:line="232" w:lineRule="auto" w:before="118"/>
        <w:ind w:left="100" w:right="111"/>
        <w:jc w:val="both"/>
      </w:pPr>
      <w:r>
        <w:rPr/>
        <w:t>lacus.</w:t>
      </w:r>
      <w:r>
        <w:rPr>
          <w:spacing w:val="9"/>
        </w:rPr>
        <w:t> </w:t>
      </w:r>
      <w:r>
        <w:rPr/>
        <w:t>Aliquam</w:t>
      </w:r>
      <w:r>
        <w:rPr>
          <w:spacing w:val="-7"/>
        </w:rPr>
        <w:t> </w:t>
      </w:r>
      <w:r>
        <w:rPr/>
        <w:t>ac</w:t>
      </w:r>
      <w:r>
        <w:rPr>
          <w:spacing w:val="-7"/>
        </w:rPr>
        <w:t> </w:t>
      </w:r>
      <w:r>
        <w:rPr/>
        <w:t>lacus</w:t>
      </w:r>
      <w:r>
        <w:rPr>
          <w:spacing w:val="-7"/>
        </w:rPr>
        <w:t> </w:t>
      </w:r>
      <w:r>
        <w:rPr/>
        <w:t>euismod,</w:t>
      </w:r>
      <w:r>
        <w:rPr>
          <w:spacing w:val="-7"/>
        </w:rPr>
        <w:t> </w:t>
      </w:r>
      <w:r>
        <w:rPr/>
        <w:t>vehicula</w:t>
      </w:r>
      <w:r>
        <w:rPr>
          <w:spacing w:val="-7"/>
        </w:rPr>
        <w:t> </w:t>
      </w:r>
      <w:r>
        <w:rPr/>
        <w:t>turpis</w:t>
      </w:r>
      <w:r>
        <w:rPr>
          <w:spacing w:val="-8"/>
        </w:rPr>
        <w:t> </w:t>
      </w:r>
      <w:r>
        <w:rPr/>
        <w:t>ac,</w:t>
      </w:r>
      <w:r>
        <w:rPr>
          <w:spacing w:val="-7"/>
        </w:rPr>
        <w:t> </w:t>
      </w:r>
      <w:r>
        <w:rPr/>
        <w:t>aliquet</w:t>
      </w:r>
      <w:r>
        <w:rPr>
          <w:spacing w:val="-8"/>
        </w:rPr>
        <w:t> </w:t>
      </w:r>
      <w:r>
        <w:rPr/>
        <w:t>nisl.</w:t>
      </w:r>
      <w:r>
        <w:rPr>
          <w:spacing w:val="10"/>
        </w:rPr>
        <w:t> </w:t>
      </w:r>
      <w:r>
        <w:rPr/>
        <w:t>Integer</w:t>
      </w:r>
      <w:r>
        <w:rPr>
          <w:spacing w:val="-7"/>
        </w:rPr>
        <w:t> </w:t>
      </w:r>
      <w:r>
        <w:rPr/>
        <w:t>eu</w:t>
      </w:r>
      <w:r>
        <w:rPr>
          <w:spacing w:val="-7"/>
        </w:rPr>
        <w:t> </w:t>
      </w:r>
      <w:r>
        <w:rPr/>
        <w:t>ligula</w:t>
      </w:r>
      <w:r>
        <w:rPr>
          <w:spacing w:val="-7"/>
        </w:rPr>
        <w:t> </w:t>
      </w:r>
      <w:r>
        <w:rPr>
          <w:spacing w:val="-3"/>
        </w:rPr>
        <w:t>nisi. </w:t>
      </w:r>
      <w:r>
        <w:rPr/>
        <w:t>Aenean ac dapibus erat, sed bibendum</w:t>
      </w:r>
      <w:r>
        <w:rPr>
          <w:spacing w:val="-8"/>
        </w:rPr>
        <w:t> </w:t>
      </w:r>
      <w:r>
        <w:rPr/>
        <w:t>enim.</w:t>
      </w:r>
    </w:p>
    <w:p>
      <w:pPr>
        <w:pStyle w:val="BodyText"/>
        <w:spacing w:line="232" w:lineRule="auto" w:before="239"/>
        <w:ind w:left="100" w:right="111"/>
        <w:jc w:val="both"/>
      </w:pPr>
      <w:r>
        <w:rPr>
          <w:b/>
        </w:rPr>
        <w:t>METODOLOGIA: </w:t>
      </w:r>
      <w:r>
        <w:rPr/>
        <w:t>Mauris eleifend vulputate magna ac congue. Suspendisse lacinia ipsum non mauris fermentum condimentum. Aenean sit amet ligula elit. Donec ac malesuada nulla. Curabitur ipsum magna, fermentum in feugiat sed, dapibus in </w:t>
      </w:r>
      <w:r>
        <w:rPr>
          <w:spacing w:val="-5"/>
        </w:rPr>
        <w:t>la- </w:t>
      </w:r>
      <w:r>
        <w:rPr/>
        <w:t>cus. Aliquam ac lacus euismod, vehicula turpis ac, aliquet nisl. Integer eu ligula </w:t>
      </w:r>
      <w:r>
        <w:rPr>
          <w:spacing w:val="-3"/>
        </w:rPr>
        <w:t>nisi. </w:t>
      </w:r>
      <w:r>
        <w:rPr/>
        <w:t>Aenean ac dapibus erat, sed bibendum</w:t>
      </w:r>
      <w:r>
        <w:rPr>
          <w:spacing w:val="-8"/>
        </w:rPr>
        <w:t> </w:t>
      </w:r>
      <w:r>
        <w:rPr/>
        <w:t>enim.</w:t>
      </w:r>
    </w:p>
    <w:p>
      <w:pPr>
        <w:pStyle w:val="BodyText"/>
        <w:spacing w:before="8"/>
        <w:rPr>
          <w:sz w:val="20"/>
        </w:rPr>
      </w:pPr>
    </w:p>
    <w:p>
      <w:pPr>
        <w:pStyle w:val="BodyText"/>
        <w:spacing w:line="232" w:lineRule="auto"/>
        <w:ind w:left="100" w:right="111"/>
        <w:jc w:val="both"/>
      </w:pPr>
      <w:r>
        <w:rPr>
          <w:b/>
        </w:rPr>
        <w:t>RECURSOS NECESSÁRIOS: </w:t>
      </w:r>
      <w:r>
        <w:rPr/>
        <w:t>Mauris eleifend vulputate magna ac congue. Suspen- disse lacinia ipsum non mauris fermentum condimentum. Aenean sit amet ligula elit. Donec ac malesuada nulla. Curabitur ipsum magna, fermentum in feugiat sed, dapi- bus in lacus. Aliquam ac lacus euismod, vehicula turpis ac, aliquet nisl. Integer eu ligula nisi. Aenean ac dapibus erat, sed bibendum enim. Sed euismod euismod velit, et finibus ante dignissim dignissim. Etiam suscipit elit a tempus faucibus.</w:t>
      </w:r>
    </w:p>
    <w:p>
      <w:pPr>
        <w:pStyle w:val="BodyText"/>
        <w:spacing w:line="232" w:lineRule="auto"/>
        <w:ind w:left="100" w:right="111"/>
        <w:jc w:val="both"/>
      </w:pPr>
      <w:r>
        <w:rPr/>
        <w:t>Sed</w:t>
      </w:r>
      <w:r>
        <w:rPr>
          <w:spacing w:val="-11"/>
        </w:rPr>
        <w:t> </w:t>
      </w:r>
      <w:r>
        <w:rPr/>
        <w:t>euismod</w:t>
      </w:r>
      <w:r>
        <w:rPr>
          <w:spacing w:val="-11"/>
        </w:rPr>
        <w:t> </w:t>
      </w:r>
      <w:r>
        <w:rPr/>
        <w:t>sapien</w:t>
      </w:r>
      <w:r>
        <w:rPr>
          <w:spacing w:val="-11"/>
        </w:rPr>
        <w:t> </w:t>
      </w:r>
      <w:r>
        <w:rPr/>
        <w:t>a</w:t>
      </w:r>
      <w:r>
        <w:rPr>
          <w:spacing w:val="-11"/>
        </w:rPr>
        <w:t> </w:t>
      </w:r>
      <w:r>
        <w:rPr/>
        <w:t>velit</w:t>
      </w:r>
      <w:r>
        <w:rPr>
          <w:spacing w:val="-11"/>
        </w:rPr>
        <w:t> </w:t>
      </w:r>
      <w:r>
        <w:rPr/>
        <w:t>consectetur,</w:t>
      </w:r>
      <w:r>
        <w:rPr>
          <w:spacing w:val="-9"/>
        </w:rPr>
        <w:t> </w:t>
      </w:r>
      <w:r>
        <w:rPr/>
        <w:t>quis</w:t>
      </w:r>
      <w:r>
        <w:rPr>
          <w:spacing w:val="-11"/>
        </w:rPr>
        <w:t> </w:t>
      </w:r>
      <w:r>
        <w:rPr/>
        <w:t>gravida</w:t>
      </w:r>
      <w:r>
        <w:rPr>
          <w:spacing w:val="-11"/>
        </w:rPr>
        <w:t> </w:t>
      </w:r>
      <w:r>
        <w:rPr/>
        <w:t>velit</w:t>
      </w:r>
      <w:r>
        <w:rPr>
          <w:spacing w:val="-10"/>
        </w:rPr>
        <w:t> </w:t>
      </w:r>
      <w:r>
        <w:rPr/>
        <w:t>mollis.</w:t>
      </w:r>
      <w:r>
        <w:rPr>
          <w:spacing w:val="6"/>
        </w:rPr>
        <w:t> </w:t>
      </w:r>
      <w:r>
        <w:rPr/>
        <w:t>Pellentesque</w:t>
      </w:r>
      <w:r>
        <w:rPr>
          <w:spacing w:val="-11"/>
        </w:rPr>
        <w:t> </w:t>
      </w:r>
      <w:r>
        <w:rPr/>
        <w:t>vel</w:t>
      </w:r>
      <w:r>
        <w:rPr>
          <w:spacing w:val="-10"/>
        </w:rPr>
        <w:t> </w:t>
      </w:r>
      <w:r>
        <w:rPr/>
        <w:t>odio consequat,</w:t>
      </w:r>
      <w:r>
        <w:rPr>
          <w:spacing w:val="-6"/>
        </w:rPr>
        <w:t> </w:t>
      </w:r>
      <w:r>
        <w:rPr/>
        <w:t>ornare</w:t>
      </w:r>
      <w:r>
        <w:rPr>
          <w:spacing w:val="-6"/>
        </w:rPr>
        <w:t> </w:t>
      </w:r>
      <w:r>
        <w:rPr/>
        <w:t>quam</w:t>
      </w:r>
      <w:r>
        <w:rPr>
          <w:spacing w:val="-6"/>
        </w:rPr>
        <w:t> </w:t>
      </w:r>
      <w:r>
        <w:rPr/>
        <w:t>in,</w:t>
      </w:r>
      <w:r>
        <w:rPr>
          <w:spacing w:val="-5"/>
        </w:rPr>
        <w:t> </w:t>
      </w:r>
      <w:r>
        <w:rPr/>
        <w:t>rhoncus</w:t>
      </w:r>
      <w:r>
        <w:rPr>
          <w:spacing w:val="-6"/>
        </w:rPr>
        <w:t> </w:t>
      </w:r>
      <w:r>
        <w:rPr/>
        <w:t>nunc.</w:t>
      </w:r>
      <w:r>
        <w:rPr>
          <w:spacing w:val="9"/>
        </w:rPr>
        <w:t> </w:t>
      </w:r>
      <w:r>
        <w:rPr/>
        <w:t>Maecenas</w:t>
      </w:r>
      <w:r>
        <w:rPr>
          <w:spacing w:val="-6"/>
        </w:rPr>
        <w:t> </w:t>
      </w:r>
      <w:r>
        <w:rPr/>
        <w:t>sed</w:t>
      </w:r>
      <w:r>
        <w:rPr>
          <w:spacing w:val="-6"/>
        </w:rPr>
        <w:t> </w:t>
      </w:r>
      <w:r>
        <w:rPr/>
        <w:t>dui</w:t>
      </w:r>
      <w:r>
        <w:rPr>
          <w:spacing w:val="-6"/>
        </w:rPr>
        <w:t> </w:t>
      </w:r>
      <w:r>
        <w:rPr>
          <w:spacing w:val="-3"/>
        </w:rPr>
        <w:t>tempor,</w:t>
      </w:r>
      <w:r>
        <w:rPr>
          <w:spacing w:val="-6"/>
        </w:rPr>
        <w:t> </w:t>
      </w:r>
      <w:r>
        <w:rPr/>
        <w:t>tempor</w:t>
      </w:r>
      <w:r>
        <w:rPr>
          <w:spacing w:val="-7"/>
        </w:rPr>
        <w:t> </w:t>
      </w:r>
      <w:r>
        <w:rPr/>
        <w:t>tortor</w:t>
      </w:r>
      <w:r>
        <w:rPr>
          <w:spacing w:val="-6"/>
        </w:rPr>
        <w:t> </w:t>
      </w:r>
      <w:r>
        <w:rPr/>
        <w:t>id, rhoncus</w:t>
      </w:r>
      <w:r>
        <w:rPr>
          <w:spacing w:val="-2"/>
        </w:rPr>
        <w:t> </w:t>
      </w:r>
      <w:r>
        <w:rPr/>
        <w:t>velit.</w:t>
      </w:r>
    </w:p>
    <w:p>
      <w:pPr>
        <w:pStyle w:val="BodyText"/>
        <w:spacing w:before="7"/>
        <w:rPr>
          <w:sz w:val="28"/>
        </w:rPr>
      </w:pPr>
    </w:p>
    <w:p>
      <w:pPr>
        <w:pStyle w:val="Heading1"/>
      </w:pPr>
      <w:r>
        <w:rPr/>
        <w:t>REFERÊNCIAS</w:t>
      </w:r>
    </w:p>
    <w:p>
      <w:pPr>
        <w:pStyle w:val="ListParagraph"/>
        <w:numPr>
          <w:ilvl w:val="0"/>
          <w:numId w:val="2"/>
        </w:numPr>
        <w:tabs>
          <w:tab w:pos="497" w:val="left" w:leader="none"/>
        </w:tabs>
        <w:spacing w:line="232" w:lineRule="auto" w:before="239" w:after="0"/>
        <w:ind w:left="377" w:right="111" w:hanging="277"/>
        <w:jc w:val="left"/>
        <w:rPr>
          <w:sz w:val="24"/>
        </w:rPr>
      </w:pPr>
      <w:bookmarkStart w:name="_bookmark0" w:id="1"/>
      <w:bookmarkEnd w:id="1"/>
      <w:r>
        <w:rPr/>
      </w:r>
      <w:bookmarkStart w:name="_bookmark0" w:id="2"/>
      <w:bookmarkEnd w:id="2"/>
      <w:r>
        <w:rPr>
          <w:sz w:val="24"/>
        </w:rPr>
        <w:t>BROWN,</w:t>
      </w:r>
      <w:r>
        <w:rPr>
          <w:sz w:val="24"/>
        </w:rPr>
        <w:t> Theodore. </w:t>
      </w:r>
      <w:r>
        <w:rPr>
          <w:b/>
          <w:sz w:val="24"/>
        </w:rPr>
        <w:t>Química</w:t>
      </w:r>
      <w:r>
        <w:rPr>
          <w:sz w:val="24"/>
        </w:rPr>
        <w:t>: a ciência central. 9. ed. São Paulo: Pearson Prentice Hall, 2005.</w:t>
      </w:r>
      <w:r>
        <w:rPr>
          <w:spacing w:val="-3"/>
          <w:sz w:val="24"/>
        </w:rPr>
        <w:t> </w:t>
      </w:r>
      <w:r>
        <w:rPr>
          <w:sz w:val="24"/>
        </w:rPr>
        <w:t>230p</w:t>
      </w:r>
    </w:p>
    <w:p>
      <w:pPr>
        <w:pStyle w:val="ListParagraph"/>
        <w:numPr>
          <w:ilvl w:val="0"/>
          <w:numId w:val="2"/>
        </w:numPr>
        <w:tabs>
          <w:tab w:pos="497" w:val="left" w:leader="none"/>
        </w:tabs>
        <w:spacing w:line="232" w:lineRule="auto" w:before="198" w:after="0"/>
        <w:ind w:left="377" w:right="111" w:hanging="277"/>
        <w:jc w:val="left"/>
        <w:rPr>
          <w:sz w:val="24"/>
        </w:rPr>
      </w:pPr>
      <w:r>
        <w:rPr>
          <w:sz w:val="24"/>
        </w:rPr>
        <w:t>MARTIN, Luiz Carlos </w:t>
      </w:r>
      <w:r>
        <w:rPr>
          <w:spacing w:val="-4"/>
          <w:sz w:val="24"/>
        </w:rPr>
        <w:t>Tayarol. </w:t>
      </w:r>
      <w:r>
        <w:rPr>
          <w:b/>
          <w:sz w:val="24"/>
        </w:rPr>
        <w:t>Confinamento de bovinos de corte</w:t>
      </w:r>
      <w:r>
        <w:rPr>
          <w:sz w:val="24"/>
        </w:rPr>
        <w:t>: modernas</w:t>
      </w:r>
      <w:r>
        <w:rPr>
          <w:spacing w:val="-35"/>
          <w:sz w:val="24"/>
        </w:rPr>
        <w:t> </w:t>
      </w:r>
      <w:r>
        <w:rPr>
          <w:sz w:val="24"/>
        </w:rPr>
        <w:t>téc- nicas. 3. 3d. São Paulo: Nobel, 1987,</w:t>
      </w:r>
      <w:r>
        <w:rPr>
          <w:spacing w:val="6"/>
          <w:sz w:val="24"/>
        </w:rPr>
        <w:t> </w:t>
      </w:r>
      <w:r>
        <w:rPr>
          <w:sz w:val="24"/>
        </w:rPr>
        <w:t>124p.</w:t>
      </w:r>
    </w:p>
    <w:p>
      <w:pPr>
        <w:pStyle w:val="ListParagraph"/>
        <w:numPr>
          <w:ilvl w:val="0"/>
          <w:numId w:val="2"/>
        </w:numPr>
        <w:tabs>
          <w:tab w:pos="497" w:val="left" w:leader="none"/>
          <w:tab w:pos="1233" w:val="left" w:leader="none"/>
        </w:tabs>
        <w:spacing w:line="240" w:lineRule="auto" w:before="192" w:after="0"/>
        <w:ind w:left="496" w:right="0" w:hanging="397"/>
        <w:jc w:val="left"/>
        <w:rPr>
          <w:sz w:val="24"/>
        </w:rPr>
      </w:pPr>
      <w:r>
        <w:rPr>
          <w:rFonts w:ascii="Times New Roman" w:hAnsi="Times New Roman"/>
          <w:w w:val="99"/>
          <w:sz w:val="24"/>
          <w:u w:val="single"/>
        </w:rPr>
        <w:t> </w:t>
      </w:r>
      <w:r>
        <w:rPr>
          <w:rFonts w:ascii="Times New Roman" w:hAnsi="Times New Roman"/>
          <w:sz w:val="24"/>
          <w:u w:val="single"/>
        </w:rPr>
        <w:tab/>
      </w:r>
      <w:r>
        <w:rPr>
          <w:sz w:val="24"/>
        </w:rPr>
        <w:t>. </w:t>
      </w:r>
      <w:r>
        <w:rPr>
          <w:b/>
          <w:sz w:val="24"/>
        </w:rPr>
        <w:t>Nutrição mineral de bovinos de corte</w:t>
      </w:r>
      <w:r>
        <w:rPr>
          <w:sz w:val="24"/>
        </w:rPr>
        <w:t>. São Paulo: Nobel, 1993,</w:t>
      </w:r>
      <w:r>
        <w:rPr>
          <w:spacing w:val="-9"/>
          <w:sz w:val="24"/>
        </w:rPr>
        <w:t> </w:t>
      </w:r>
      <w:r>
        <w:rPr>
          <w:sz w:val="24"/>
        </w:rPr>
        <w:t>173p.</w:t>
      </w:r>
    </w:p>
    <w:p>
      <w:pPr>
        <w:pStyle w:val="ListParagraph"/>
        <w:numPr>
          <w:ilvl w:val="0"/>
          <w:numId w:val="2"/>
        </w:numPr>
        <w:tabs>
          <w:tab w:pos="497" w:val="left" w:leader="none"/>
        </w:tabs>
        <w:spacing w:line="240" w:lineRule="auto" w:before="190" w:after="0"/>
        <w:ind w:left="496" w:right="0" w:hanging="397"/>
        <w:jc w:val="left"/>
        <w:rPr>
          <w:sz w:val="24"/>
        </w:rPr>
      </w:pPr>
      <w:bookmarkStart w:name="_bookmark1" w:id="3"/>
      <w:bookmarkEnd w:id="3"/>
      <w:r>
        <w:rPr/>
      </w:r>
      <w:bookmarkStart w:name="_bookmark1" w:id="4"/>
      <w:bookmarkEnd w:id="4"/>
      <w:r>
        <w:rPr>
          <w:sz w:val="24"/>
        </w:rPr>
        <w:t>THRUSFIELD,</w:t>
      </w:r>
      <w:r>
        <w:rPr>
          <w:spacing w:val="-10"/>
          <w:sz w:val="24"/>
        </w:rPr>
        <w:t> </w:t>
      </w:r>
      <w:r>
        <w:rPr>
          <w:spacing w:val="-8"/>
          <w:sz w:val="24"/>
        </w:rPr>
        <w:t>M.V.</w:t>
      </w:r>
      <w:r>
        <w:rPr>
          <w:spacing w:val="-9"/>
          <w:sz w:val="24"/>
        </w:rPr>
        <w:t> </w:t>
      </w:r>
      <w:r>
        <w:rPr>
          <w:b/>
          <w:sz w:val="24"/>
        </w:rPr>
        <w:t>Epidemiologia</w:t>
      </w:r>
      <w:r>
        <w:rPr>
          <w:b/>
          <w:spacing w:val="-10"/>
          <w:sz w:val="24"/>
        </w:rPr>
        <w:t> </w:t>
      </w:r>
      <w:r>
        <w:rPr>
          <w:b/>
          <w:sz w:val="24"/>
        </w:rPr>
        <w:t>veterinária</w:t>
      </w:r>
      <w:r>
        <w:rPr>
          <w:sz w:val="24"/>
        </w:rPr>
        <w:t>.</w:t>
      </w:r>
      <w:r>
        <w:rPr>
          <w:spacing w:val="-9"/>
          <w:sz w:val="24"/>
        </w:rPr>
        <w:t> </w:t>
      </w:r>
      <w:r>
        <w:rPr>
          <w:sz w:val="24"/>
        </w:rPr>
        <w:t>2.</w:t>
      </w:r>
      <w:r>
        <w:rPr>
          <w:spacing w:val="-9"/>
          <w:sz w:val="24"/>
        </w:rPr>
        <w:t> </w:t>
      </w:r>
      <w:r>
        <w:rPr>
          <w:sz w:val="24"/>
        </w:rPr>
        <w:t>ed.</w:t>
      </w:r>
      <w:r>
        <w:rPr>
          <w:spacing w:val="-10"/>
          <w:sz w:val="24"/>
        </w:rPr>
        <w:t> </w:t>
      </w:r>
      <w:r>
        <w:rPr>
          <w:sz w:val="24"/>
        </w:rPr>
        <w:t>São</w:t>
      </w:r>
      <w:r>
        <w:rPr>
          <w:spacing w:val="-9"/>
          <w:sz w:val="24"/>
        </w:rPr>
        <w:t> </w:t>
      </w:r>
      <w:r>
        <w:rPr>
          <w:sz w:val="24"/>
        </w:rPr>
        <w:t>Paulo:</w:t>
      </w:r>
      <w:r>
        <w:rPr>
          <w:spacing w:val="8"/>
          <w:sz w:val="24"/>
        </w:rPr>
        <w:t> </w:t>
      </w:r>
      <w:r>
        <w:rPr>
          <w:sz w:val="24"/>
        </w:rPr>
        <w:t>Roca,</w:t>
      </w:r>
      <w:r>
        <w:rPr>
          <w:spacing w:val="-9"/>
          <w:sz w:val="24"/>
        </w:rPr>
        <w:t> </w:t>
      </w:r>
      <w:r>
        <w:rPr>
          <w:sz w:val="24"/>
        </w:rPr>
        <w:t>2004.</w:t>
      </w:r>
      <w:r>
        <w:rPr>
          <w:spacing w:val="-9"/>
          <w:sz w:val="24"/>
        </w:rPr>
        <w:t> </w:t>
      </w:r>
      <w:r>
        <w:rPr>
          <w:sz w:val="24"/>
        </w:rPr>
        <w:t>556p.</w:t>
      </w:r>
    </w:p>
    <w:p>
      <w:pPr>
        <w:pStyle w:val="BodyText"/>
        <w:rPr>
          <w:sz w:val="20"/>
        </w:rPr>
      </w:pPr>
    </w:p>
    <w:p>
      <w:pPr>
        <w:pStyle w:val="BodyText"/>
        <w:spacing w:before="11"/>
        <w:rPr>
          <w:sz w:val="16"/>
        </w:rPr>
      </w:pPr>
      <w:r>
        <w:rPr/>
        <w:pict>
          <v:line style="position:absolute;mso-position-horizontal-relative:page;mso-position-vertical-relative:paragraph;z-index:-251653120;mso-wrap-distance-left:0;mso-wrap-distance-right:0" from="85.039001pt,12.659086pt" to="538.582001pt,12.659086pt" stroked="true" strokeweight=".398pt" strokecolor="#000000">
            <v:stroke dashstyle="solid"/>
            <w10:wrap type="topAndBottom"/>
          </v:line>
        </w:pict>
      </w:r>
    </w:p>
    <w:sectPr>
      <w:pgSz w:w="11910" w:h="16840"/>
      <w:pgMar w:top="1580" w:bottom="28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77" w:hanging="396"/>
        <w:jc w:val="left"/>
      </w:pPr>
      <w:rPr>
        <w:rFonts w:hint="default" w:ascii="Book Antiqua" w:hAnsi="Book Antiqua" w:eastAsia="Book Antiqua" w:cs="Book Antiqua"/>
        <w:w w:val="99"/>
        <w:sz w:val="24"/>
        <w:szCs w:val="24"/>
        <w:lang w:val="pt-PT" w:eastAsia="pt-PT" w:bidi="pt-PT"/>
      </w:rPr>
    </w:lvl>
    <w:lvl w:ilvl="1">
      <w:start w:val="0"/>
      <w:numFmt w:val="bullet"/>
      <w:lvlText w:val="•"/>
      <w:lvlJc w:val="left"/>
      <w:pPr>
        <w:ind w:left="1270" w:hanging="396"/>
      </w:pPr>
      <w:rPr>
        <w:rFonts w:hint="default"/>
        <w:lang w:val="pt-PT" w:eastAsia="pt-PT" w:bidi="pt-PT"/>
      </w:rPr>
    </w:lvl>
    <w:lvl w:ilvl="2">
      <w:start w:val="0"/>
      <w:numFmt w:val="bullet"/>
      <w:lvlText w:val="•"/>
      <w:lvlJc w:val="left"/>
      <w:pPr>
        <w:ind w:left="2161" w:hanging="396"/>
      </w:pPr>
      <w:rPr>
        <w:rFonts w:hint="default"/>
        <w:lang w:val="pt-PT" w:eastAsia="pt-PT" w:bidi="pt-PT"/>
      </w:rPr>
    </w:lvl>
    <w:lvl w:ilvl="3">
      <w:start w:val="0"/>
      <w:numFmt w:val="bullet"/>
      <w:lvlText w:val="•"/>
      <w:lvlJc w:val="left"/>
      <w:pPr>
        <w:ind w:left="3051" w:hanging="396"/>
      </w:pPr>
      <w:rPr>
        <w:rFonts w:hint="default"/>
        <w:lang w:val="pt-PT" w:eastAsia="pt-PT" w:bidi="pt-PT"/>
      </w:rPr>
    </w:lvl>
    <w:lvl w:ilvl="4">
      <w:start w:val="0"/>
      <w:numFmt w:val="bullet"/>
      <w:lvlText w:val="•"/>
      <w:lvlJc w:val="left"/>
      <w:pPr>
        <w:ind w:left="3942" w:hanging="396"/>
      </w:pPr>
      <w:rPr>
        <w:rFonts w:hint="default"/>
        <w:lang w:val="pt-PT" w:eastAsia="pt-PT" w:bidi="pt-PT"/>
      </w:rPr>
    </w:lvl>
    <w:lvl w:ilvl="5">
      <w:start w:val="0"/>
      <w:numFmt w:val="bullet"/>
      <w:lvlText w:val="•"/>
      <w:lvlJc w:val="left"/>
      <w:pPr>
        <w:ind w:left="4832" w:hanging="396"/>
      </w:pPr>
      <w:rPr>
        <w:rFonts w:hint="default"/>
        <w:lang w:val="pt-PT" w:eastAsia="pt-PT" w:bidi="pt-PT"/>
      </w:rPr>
    </w:lvl>
    <w:lvl w:ilvl="6">
      <w:start w:val="0"/>
      <w:numFmt w:val="bullet"/>
      <w:lvlText w:val="•"/>
      <w:lvlJc w:val="left"/>
      <w:pPr>
        <w:ind w:left="5723" w:hanging="396"/>
      </w:pPr>
      <w:rPr>
        <w:rFonts w:hint="default"/>
        <w:lang w:val="pt-PT" w:eastAsia="pt-PT" w:bidi="pt-PT"/>
      </w:rPr>
    </w:lvl>
    <w:lvl w:ilvl="7">
      <w:start w:val="0"/>
      <w:numFmt w:val="bullet"/>
      <w:lvlText w:val="•"/>
      <w:lvlJc w:val="left"/>
      <w:pPr>
        <w:ind w:left="6613" w:hanging="396"/>
      </w:pPr>
      <w:rPr>
        <w:rFonts w:hint="default"/>
        <w:lang w:val="pt-PT" w:eastAsia="pt-PT" w:bidi="pt-PT"/>
      </w:rPr>
    </w:lvl>
    <w:lvl w:ilvl="8">
      <w:start w:val="0"/>
      <w:numFmt w:val="bullet"/>
      <w:lvlText w:val="•"/>
      <w:lvlJc w:val="left"/>
      <w:pPr>
        <w:ind w:left="7504" w:hanging="396"/>
      </w:pPr>
      <w:rPr>
        <w:rFonts w:hint="default"/>
        <w:lang w:val="pt-PT" w:eastAsia="pt-PT" w:bidi="pt-PT"/>
      </w:rPr>
    </w:lvl>
  </w:abstractNum>
  <w:abstractNum w:abstractNumId="0">
    <w:multiLevelType w:val="hybridMultilevel"/>
    <w:lvl w:ilvl="0">
      <w:start w:val="1"/>
      <w:numFmt w:val="decimal"/>
      <w:lvlText w:val="%1."/>
      <w:lvlJc w:val="left"/>
      <w:pPr>
        <w:ind w:left="100" w:hanging="254"/>
        <w:jc w:val="left"/>
      </w:pPr>
      <w:rPr>
        <w:rFonts w:hint="default" w:ascii="Book Antiqua" w:hAnsi="Book Antiqua" w:eastAsia="Book Antiqua" w:cs="Book Antiqua"/>
        <w:w w:val="99"/>
        <w:sz w:val="24"/>
        <w:szCs w:val="24"/>
        <w:lang w:val="pt-PT" w:eastAsia="pt-PT" w:bidi="pt-PT"/>
      </w:rPr>
    </w:lvl>
    <w:lvl w:ilvl="1">
      <w:start w:val="0"/>
      <w:numFmt w:val="bullet"/>
      <w:lvlText w:val="•"/>
      <w:lvlJc w:val="left"/>
      <w:pPr>
        <w:ind w:left="1018" w:hanging="254"/>
      </w:pPr>
      <w:rPr>
        <w:rFonts w:hint="default"/>
        <w:lang w:val="pt-PT" w:eastAsia="pt-PT" w:bidi="pt-PT"/>
      </w:rPr>
    </w:lvl>
    <w:lvl w:ilvl="2">
      <w:start w:val="0"/>
      <w:numFmt w:val="bullet"/>
      <w:lvlText w:val="•"/>
      <w:lvlJc w:val="left"/>
      <w:pPr>
        <w:ind w:left="1937" w:hanging="254"/>
      </w:pPr>
      <w:rPr>
        <w:rFonts w:hint="default"/>
        <w:lang w:val="pt-PT" w:eastAsia="pt-PT" w:bidi="pt-PT"/>
      </w:rPr>
    </w:lvl>
    <w:lvl w:ilvl="3">
      <w:start w:val="0"/>
      <w:numFmt w:val="bullet"/>
      <w:lvlText w:val="•"/>
      <w:lvlJc w:val="left"/>
      <w:pPr>
        <w:ind w:left="2855" w:hanging="254"/>
      </w:pPr>
      <w:rPr>
        <w:rFonts w:hint="default"/>
        <w:lang w:val="pt-PT" w:eastAsia="pt-PT" w:bidi="pt-PT"/>
      </w:rPr>
    </w:lvl>
    <w:lvl w:ilvl="4">
      <w:start w:val="0"/>
      <w:numFmt w:val="bullet"/>
      <w:lvlText w:val="•"/>
      <w:lvlJc w:val="left"/>
      <w:pPr>
        <w:ind w:left="3774" w:hanging="254"/>
      </w:pPr>
      <w:rPr>
        <w:rFonts w:hint="default"/>
        <w:lang w:val="pt-PT" w:eastAsia="pt-PT" w:bidi="pt-PT"/>
      </w:rPr>
    </w:lvl>
    <w:lvl w:ilvl="5">
      <w:start w:val="0"/>
      <w:numFmt w:val="bullet"/>
      <w:lvlText w:val="•"/>
      <w:lvlJc w:val="left"/>
      <w:pPr>
        <w:ind w:left="4692" w:hanging="254"/>
      </w:pPr>
      <w:rPr>
        <w:rFonts w:hint="default"/>
        <w:lang w:val="pt-PT" w:eastAsia="pt-PT" w:bidi="pt-PT"/>
      </w:rPr>
    </w:lvl>
    <w:lvl w:ilvl="6">
      <w:start w:val="0"/>
      <w:numFmt w:val="bullet"/>
      <w:lvlText w:val="•"/>
      <w:lvlJc w:val="left"/>
      <w:pPr>
        <w:ind w:left="5611" w:hanging="254"/>
      </w:pPr>
      <w:rPr>
        <w:rFonts w:hint="default"/>
        <w:lang w:val="pt-PT" w:eastAsia="pt-PT" w:bidi="pt-PT"/>
      </w:rPr>
    </w:lvl>
    <w:lvl w:ilvl="7">
      <w:start w:val="0"/>
      <w:numFmt w:val="bullet"/>
      <w:lvlText w:val="•"/>
      <w:lvlJc w:val="left"/>
      <w:pPr>
        <w:ind w:left="6529" w:hanging="254"/>
      </w:pPr>
      <w:rPr>
        <w:rFonts w:hint="default"/>
        <w:lang w:val="pt-PT" w:eastAsia="pt-PT" w:bidi="pt-PT"/>
      </w:rPr>
    </w:lvl>
    <w:lvl w:ilvl="8">
      <w:start w:val="0"/>
      <w:numFmt w:val="bullet"/>
      <w:lvlText w:val="•"/>
      <w:lvlJc w:val="left"/>
      <w:pPr>
        <w:ind w:left="7448" w:hanging="254"/>
      </w:pPr>
      <w:rPr>
        <w:rFonts w:hint="default"/>
        <w:lang w:val="pt-PT" w:eastAsia="pt-PT" w:bidi="pt-P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pt-PT" w:eastAsia="pt-PT" w:bidi="pt-PT"/>
    </w:rPr>
  </w:style>
  <w:style w:styleId="BodyText" w:type="paragraph">
    <w:name w:val="Body Text"/>
    <w:basedOn w:val="Normal"/>
    <w:uiPriority w:val="1"/>
    <w:qFormat/>
    <w:pPr/>
    <w:rPr>
      <w:rFonts w:ascii="Book Antiqua" w:hAnsi="Book Antiqua" w:eastAsia="Book Antiqua" w:cs="Book Antiqua"/>
      <w:sz w:val="24"/>
      <w:szCs w:val="24"/>
      <w:lang w:val="pt-PT" w:eastAsia="pt-PT" w:bidi="pt-PT"/>
    </w:rPr>
  </w:style>
  <w:style w:styleId="Heading1" w:type="paragraph">
    <w:name w:val="Heading 1"/>
    <w:basedOn w:val="Normal"/>
    <w:uiPriority w:val="1"/>
    <w:qFormat/>
    <w:pPr>
      <w:ind w:left="100"/>
      <w:outlineLvl w:val="1"/>
    </w:pPr>
    <w:rPr>
      <w:rFonts w:ascii="Book Antiqua" w:hAnsi="Book Antiqua" w:eastAsia="Book Antiqua" w:cs="Book Antiqua"/>
      <w:b/>
      <w:bCs/>
      <w:sz w:val="24"/>
      <w:szCs w:val="24"/>
      <w:lang w:val="pt-PT" w:eastAsia="pt-PT" w:bidi="pt-PT"/>
    </w:rPr>
  </w:style>
  <w:style w:styleId="ListParagraph" w:type="paragraph">
    <w:name w:val="List Paragraph"/>
    <w:basedOn w:val="Normal"/>
    <w:uiPriority w:val="1"/>
    <w:qFormat/>
    <w:pPr>
      <w:ind w:left="100" w:right="5462"/>
    </w:pPr>
    <w:rPr>
      <w:rFonts w:ascii="Book Antiqua" w:hAnsi="Book Antiqua" w:eastAsia="Book Antiqua" w:cs="Book Antiqua"/>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email@email.com.br"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2019-08-10T01:54:08Z</dcterms:created>
  <dcterms:modified xsi:type="dcterms:W3CDTF">2019-08-10T01:54:08Z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LaTeX with hyperref package</vt:lpwstr>
  </property>
  <property fmtid="{D5CDD505-2E9C-101B-9397-08002B2CF9AE}" pid="4" name="LastSaved">
    <vt:filetime>2019-08-10T00:00:00Z</vt:filetime>
  </property>
</Properties>
</file>